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000000" w:rsidRDefault="00000000" w14:paraId="3516F1CD" wp14:textId="7777777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SEA – SUPERINTENDÊNCIA DE ENGENHARIA, ARQUITETURA E MANUTENÇÃO</w:t>
      </w:r>
    </w:p>
    <w:p xmlns:wp14="http://schemas.microsoft.com/office/word/2010/wordml" w:rsidR="00000000" w:rsidRDefault="00000000" w14:paraId="672A6659" wp14:textId="77777777">
      <w:pPr>
        <w:jc w:val="center"/>
        <w:rPr>
          <w:rFonts w:ascii="Arial" w:hAnsi="Arial" w:cs="Arial"/>
          <w:b/>
          <w:bCs/>
        </w:rPr>
      </w:pPr>
    </w:p>
    <w:p xmlns:wp14="http://schemas.microsoft.com/office/word/2010/wordml" w:rsidR="00000000" w:rsidRDefault="00000000" w14:paraId="7B3DE69D" wp14:textId="7777777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REGRAS PARA NOMEAR OS ARQUIVOS – AS BUILT</w:t>
      </w:r>
    </w:p>
    <w:p xmlns:wp14="http://schemas.microsoft.com/office/word/2010/wordml" w:rsidR="00000000" w:rsidRDefault="00000000" w14:paraId="0A37501D" wp14:textId="77777777">
      <w:pPr>
        <w:rPr>
          <w:rFonts w:ascii="Arial" w:hAnsi="Arial" w:cs="Arial"/>
          <w:u w:val="single"/>
        </w:rPr>
      </w:pPr>
    </w:p>
    <w:p xmlns:wp14="http://schemas.microsoft.com/office/word/2010/wordml" w:rsidR="00000000" w:rsidRDefault="00000000" w14:paraId="49A014AE" wp14:textId="7777777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Observações gerais:</w:t>
      </w:r>
    </w:p>
    <w:p xmlns:wp14="http://schemas.microsoft.com/office/word/2010/wordml" w:rsidR="00000000" w:rsidRDefault="00000000" w14:paraId="5DAB6C7B" wp14:textId="77777777">
      <w:pPr>
        <w:rPr>
          <w:rFonts w:ascii="Arial" w:hAnsi="Arial" w:cs="Arial"/>
        </w:rPr>
      </w:pPr>
    </w:p>
    <w:p xmlns:wp14="http://schemas.microsoft.com/office/word/2010/wordml" w:rsidR="00000000" w:rsidRDefault="00000000" w14:paraId="5EBE4830" wp14:textId="7777777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Os nomes dos arquivos deverão, impreterivelmente, seguir as regras de nomenclatura;</w:t>
      </w:r>
    </w:p>
    <w:p xmlns:wp14="http://schemas.microsoft.com/office/word/2010/wordml" w:rsidR="00000000" w:rsidRDefault="00000000" w14:paraId="0F2B8024" wp14:textId="7777777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As letras maiúsculas e minúsculas devem ser respeitadas;</w:t>
      </w:r>
    </w:p>
    <w:p xmlns:wp14="http://schemas.microsoft.com/office/word/2010/wordml" w:rsidR="00000000" w:rsidRDefault="00000000" w14:paraId="52BFC504" wp14:textId="7777777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Nunca utilizar espaço ou outros caracteres;</w:t>
      </w:r>
    </w:p>
    <w:p xmlns:wp14="http://schemas.microsoft.com/office/word/2010/wordml" w:rsidR="00000000" w:rsidRDefault="00000000" w14:paraId="0ED901C8" wp14:textId="7777777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AAAA = sigla do nome da cidade (sempre 4 letras) – </w:t>
      </w:r>
      <w:r>
        <w:rPr>
          <w:rFonts w:ascii="Arial" w:hAnsi="Arial" w:cs="Arial"/>
          <w:b/>
          <w:bCs/>
        </w:rPr>
        <w:t>solicitar ao fiscal do contrato;</w:t>
      </w:r>
    </w:p>
    <w:p xmlns:wp14="http://schemas.microsoft.com/office/word/2010/wordml" w:rsidR="00000000" w:rsidRDefault="00000000" w14:paraId="67805718" wp14:textId="7777777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Bbbb0000 = primeiro nome da rua seguido do nº do imóvel – </w:t>
      </w:r>
      <w:r>
        <w:rPr>
          <w:rFonts w:ascii="Arial" w:hAnsi="Arial" w:cs="Arial"/>
          <w:b/>
          <w:bCs/>
        </w:rPr>
        <w:t>solicitar ao fiscal do contrato;</w:t>
      </w:r>
    </w:p>
    <w:p xmlns:wp14="http://schemas.microsoft.com/office/word/2010/wordml" w:rsidR="00000000" w:rsidRDefault="00000000" w14:paraId="781D4818" wp14:textId="77777777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 caso de arquivos separados por pranchas acrescentar -pr00 no final do nome do arquivo (Ex.: </w:t>
      </w:r>
      <w:r>
        <w:rPr>
          <w:rFonts w:ascii="Arial" w:hAnsi="Arial" w:cs="Arial"/>
          <w:sz w:val="22"/>
        </w:rPr>
        <w:t>XXX-AAAA-Bbbb0000-ASBUILT-pr00)</w:t>
      </w:r>
    </w:p>
    <w:p xmlns:wp14="http://schemas.microsoft.com/office/word/2010/wordml" w:rsidR="00000000" w:rsidRDefault="00000000" w14:paraId="02EB378F" wp14:textId="77777777">
      <w:pPr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4255"/>
      </w:tblGrid>
      <w:tr xmlns:wp14="http://schemas.microsoft.com/office/word/2010/wordml" w:rsidR="00000000" w:rsidTr="3EC46280" w14:paraId="290E36D3" wp14:textId="77777777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5290" w:type="dxa"/>
            <w:tcMar/>
            <w:vAlign w:val="center"/>
          </w:tcPr>
          <w:p w:rsidR="00000000" w:rsidRDefault="00000000" w14:paraId="1A986599" wp14:textId="3BB60154">
            <w:pPr>
              <w:rPr>
                <w:rFonts w:ascii="Arial" w:hAnsi="Arial" w:cs="Arial"/>
                <w:lang w:val="en-US"/>
              </w:rPr>
            </w:pPr>
            <w:r w:rsidRPr="3EC46280" w:rsidR="3EC46280">
              <w:rPr>
                <w:rFonts w:ascii="Arial" w:hAnsi="Arial" w:cs="Arial"/>
                <w:sz w:val="22"/>
                <w:szCs w:val="22"/>
                <w:lang w:val="en-US"/>
              </w:rPr>
              <w:t>XXX-MCLA-Cula355-ASBUILT</w:t>
            </w:r>
          </w:p>
        </w:tc>
        <w:tc>
          <w:tcPr>
            <w:tcW w:w="4255" w:type="dxa"/>
            <w:tcMar/>
            <w:vAlign w:val="center"/>
          </w:tcPr>
          <w:p w:rsidR="00000000" w:rsidRDefault="00000000" w14:paraId="4524548B" wp14:textId="7777777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As Built</w:t>
            </w:r>
          </w:p>
        </w:tc>
      </w:tr>
    </w:tbl>
    <w:p xmlns:wp14="http://schemas.microsoft.com/office/word/2010/wordml" w:rsidR="00000000" w:rsidRDefault="00000000" w14:paraId="6A05A809" wp14:textId="77777777">
      <w:pPr>
        <w:spacing w:line="360" w:lineRule="auto"/>
        <w:ind w:left="360"/>
        <w:rPr>
          <w:rFonts w:ascii="Arial" w:hAnsi="Arial" w:cs="Arial"/>
          <w:sz w:val="20"/>
          <w:lang w:val="en-US"/>
        </w:rPr>
      </w:pPr>
    </w:p>
    <w:p xmlns:wp14="http://schemas.microsoft.com/office/word/2010/wordml" w:rsidR="00000000" w:rsidRDefault="00000000" w14:paraId="1873307F" wp14:textId="77777777">
      <w:pPr>
        <w:spacing w:line="360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*XXX = sigla dos projetos complementares (varia conforme o tipo de projeto):</w:t>
      </w:r>
    </w:p>
    <w:p xmlns:wp14="http://schemas.microsoft.com/office/word/2010/wordml" w:rsidR="00000000" w:rsidRDefault="00000000" w14:paraId="5A39BBE3" wp14:textId="77777777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xmlns:wp14="http://schemas.microsoft.com/office/word/2010/wordml" w:rsidR="00000000" w:rsidP="3EC46280" w:rsidRDefault="00000000" w14:paraId="488ACC3A" wp14:textId="32DE4B79">
      <w:pPr>
        <w:ind w:left="0" w:firstLine="351"/>
        <w:rPr>
          <w:rFonts w:ascii="Arial" w:hAnsi="Arial" w:cs="Arial"/>
        </w:rPr>
      </w:pPr>
      <w:r w:rsidRPr="3EC46280" w:rsidR="3EC46280">
        <w:rPr>
          <w:rFonts w:ascii="Arial" w:hAnsi="Arial" w:cs="Arial"/>
        </w:rPr>
        <w:t>EST – Estrutural</w:t>
      </w:r>
    </w:p>
    <w:p xmlns:wp14="http://schemas.microsoft.com/office/word/2010/wordml" w:rsidR="00000000" w:rsidP="3EC46280" w:rsidRDefault="00000000" wp14:textId="77777777" w14:paraId="28144A62">
      <w:pPr>
        <w:ind w:left="0" w:firstLine="351"/>
        <w:rPr>
          <w:rFonts w:ascii="Arial" w:hAnsi="Arial" w:cs="Arial"/>
        </w:rPr>
      </w:pPr>
      <w:r w:rsidR="3EC46280">
        <w:rPr>
          <w:rFonts w:ascii="Arial" w:hAnsi="Arial" w:cs="Arial"/>
        </w:rPr>
        <w:t>ELE - Elétrico</w:t>
      </w:r>
    </w:p>
    <w:p xmlns:wp14="http://schemas.microsoft.com/office/word/2010/wordml" w:rsidR="00000000" w:rsidP="3EC46280" w:rsidRDefault="00000000" wp14:textId="77777777" w14:paraId="2E25467A">
      <w:pPr>
        <w:ind w:left="0" w:firstLine="351"/>
        <w:rPr>
          <w:rFonts w:ascii="Arial" w:hAnsi="Arial" w:cs="Arial"/>
        </w:rPr>
      </w:pPr>
      <w:r w:rsidR="3EC46280">
        <w:rPr>
          <w:rFonts w:ascii="Arial" w:hAnsi="Arial" w:cs="Arial"/>
        </w:rPr>
        <w:t>ENE - Entrada de energia</w:t>
      </w:r>
    </w:p>
    <w:p xmlns:wp14="http://schemas.microsoft.com/office/word/2010/wordml" w:rsidR="00000000" w:rsidP="3EC46280" w:rsidRDefault="00000000" w14:paraId="494F2C4B" wp14:textId="287138F8">
      <w:pPr>
        <w:ind w:left="0" w:firstLine="351"/>
        <w:rPr>
          <w:rFonts w:ascii="Arial" w:hAnsi="Arial" w:cs="Arial"/>
        </w:rPr>
      </w:pPr>
      <w:r w:rsidRPr="3EC46280" w:rsidR="60295E29">
        <w:rPr>
          <w:rFonts w:ascii="Arial" w:hAnsi="Arial" w:cs="Arial"/>
        </w:rPr>
        <w:t>TEL - Telecomunicações</w:t>
      </w:r>
    </w:p>
    <w:p xmlns:wp14="http://schemas.microsoft.com/office/word/2010/wordml" w:rsidR="00000000" w:rsidP="3EC46280" w:rsidRDefault="00000000" w14:paraId="0823F1B6" wp14:textId="05B8503C">
      <w:pPr>
        <w:ind w:left="0" w:firstLine="351"/>
        <w:rPr>
          <w:rFonts w:ascii="Arial" w:hAnsi="Arial" w:cs="Arial"/>
        </w:rPr>
      </w:pPr>
      <w:r w:rsidR="3EC46280">
        <w:rPr>
          <w:rFonts w:ascii="Arial" w:hAnsi="Arial" w:cs="Arial"/>
        </w:rPr>
        <w:t xml:space="preserve">PDA</w:t>
      </w:r>
      <w:r w:rsidR="7E0E7AC2">
        <w:rPr>
          <w:rFonts w:ascii="Arial" w:hAnsi="Arial" w:cs="Arial"/>
        </w:rPr>
        <w:t xml:space="preserve"> – </w:t>
      </w:r>
      <w:r w:rsidR="3EC46280">
        <w:rPr>
          <w:rFonts w:ascii="Arial" w:hAnsi="Arial" w:cs="Arial"/>
        </w:rPr>
        <w:t>Spda</w:t>
      </w:r>
    </w:p>
    <w:p xmlns:wp14="http://schemas.microsoft.com/office/word/2010/wordml" w:rsidR="00000000" w:rsidP="3EC46280" w:rsidRDefault="00000000" w14:paraId="6C5FB8F4" wp14:textId="0E822D59">
      <w:pPr>
        <w:ind w:left="0" w:firstLine="351"/>
        <w:rPr>
          <w:rFonts w:ascii="Arial" w:hAnsi="Arial" w:cs="Arial"/>
        </w:rPr>
      </w:pPr>
      <w:r w:rsidRPr="3EC46280" w:rsidR="4DFDFF41">
        <w:rPr>
          <w:rFonts w:ascii="Arial" w:hAnsi="Arial" w:cs="Arial"/>
        </w:rPr>
        <w:t xml:space="preserve">SEG - Segurança (Alarme/CFTV) </w:t>
      </w:r>
    </w:p>
    <w:p xmlns:wp14="http://schemas.microsoft.com/office/word/2010/wordml" w:rsidR="00000000" w:rsidP="3EC46280" w:rsidRDefault="00000000" w14:paraId="498FA8C4" wp14:textId="40C4EBAD">
      <w:pPr>
        <w:ind w:left="0" w:firstLine="351"/>
        <w:rPr>
          <w:rFonts w:ascii="Arial" w:hAnsi="Arial" w:cs="Arial"/>
        </w:rPr>
      </w:pPr>
      <w:r w:rsidRPr="3EC46280" w:rsidR="4DFDFF41">
        <w:rPr>
          <w:rFonts w:ascii="Arial" w:hAnsi="Arial" w:cs="Arial"/>
        </w:rPr>
        <w:t>D</w:t>
      </w:r>
      <w:r w:rsidRPr="3EC46280" w:rsidR="3E0244D9">
        <w:rPr>
          <w:rFonts w:ascii="Arial" w:hAnsi="Arial" w:cs="Arial"/>
        </w:rPr>
        <w:t xml:space="preserve">TI - Detecção e alarme de incêndio (infra)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xmlns:wp14="http://schemas.microsoft.com/office/word/2010/wordml" w:rsidR="00000000" w:rsidP="3EC46280" w:rsidRDefault="00000000" wp14:textId="77777777" w14:paraId="3CAF70C6">
      <w:pPr>
        <w:ind w:left="0" w:firstLine="351"/>
        <w:rPr>
          <w:rFonts w:ascii="Arial" w:hAnsi="Arial" w:cs="Arial"/>
        </w:rPr>
      </w:pPr>
      <w:r w:rsidR="3EC46280">
        <w:rPr>
          <w:rFonts w:ascii="Arial" w:hAnsi="Arial" w:cs="Arial"/>
        </w:rPr>
        <w:t xml:space="preserve">HID - </w:t>
      </w:r>
      <w:r w:rsidR="3EC46280">
        <w:rPr>
          <w:rFonts w:ascii="Arial" w:hAnsi="Arial" w:cs="Arial"/>
        </w:rPr>
        <w:t>Hidrossanitário</w:t>
      </w:r>
    </w:p>
    <w:p xmlns:wp14="http://schemas.microsoft.com/office/word/2010/wordml" w:rsidR="00000000" w:rsidP="3EC46280" w:rsidRDefault="00000000" wp14:textId="77777777" w14:paraId="5EB66291">
      <w:pPr>
        <w:ind w:left="0" w:firstLine="351"/>
        <w:rPr>
          <w:rFonts w:ascii="Arial" w:hAnsi="Arial" w:cs="Arial"/>
        </w:rPr>
      </w:pPr>
      <w:r w:rsidR="3EC46280">
        <w:rPr>
          <w:rFonts w:ascii="Arial" w:hAnsi="Arial" w:cs="Arial"/>
        </w:rPr>
        <w:t>INC - Prevenção e combate a incêndio</w:t>
      </w:r>
    </w:p>
    <w:p xmlns:wp14="http://schemas.microsoft.com/office/word/2010/wordml" w:rsidR="00000000" w:rsidP="3EC46280" w:rsidRDefault="00000000" wp14:textId="77777777" w14:paraId="7FA1E972">
      <w:pPr>
        <w:ind w:left="0" w:firstLine="351"/>
        <w:rPr>
          <w:rFonts w:ascii="Arial" w:hAnsi="Arial" w:cs="Arial"/>
        </w:rPr>
      </w:pPr>
      <w:r w:rsidR="3EC46280">
        <w:rPr>
          <w:rFonts w:ascii="Arial" w:hAnsi="Arial" w:cs="Arial"/>
        </w:rPr>
        <w:t>CLI – Climatização</w:t>
      </w:r>
    </w:p>
    <w:p xmlns:wp14="http://schemas.microsoft.com/office/word/2010/wordml" w:rsidR="00000000" w:rsidP="3EC46280" w:rsidRDefault="00000000" w14:paraId="391267DC" wp14:textId="7554C6A0">
      <w:pPr>
        <w:ind w:left="0" w:firstLine="351"/>
        <w:rPr>
          <w:rFonts w:ascii="Arial" w:hAnsi="Arial" w:cs="Arial"/>
        </w:rPr>
      </w:pPr>
      <w:r w:rsidRPr="3EC46280" w:rsidR="3EC46280">
        <w:rPr>
          <w:rFonts w:ascii="Arial" w:hAnsi="Arial" w:cs="Arial"/>
        </w:rPr>
        <w:t>IMP – Impermeabilização</w:t>
      </w:r>
      <w:r>
        <w:rPr>
          <w:rFonts w:ascii="Arial" w:hAnsi="Arial" w:cs="Arial"/>
        </w:rPr>
        <w:tab/>
      </w:r>
    </w:p>
    <w:sectPr w:rsidR="00000000">
      <w:pgSz w:w="12240" w:h="15840" w:orient="portrait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92DA2"/>
    <w:multiLevelType w:val="hybridMultilevel"/>
    <w:tmpl w:val="F4E6DF60"/>
    <w:lvl w:ilvl="0" w:tplc="276601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AEF7F4C"/>
    <w:multiLevelType w:val="hybridMultilevel"/>
    <w:tmpl w:val="F4E6DF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204564740">
    <w:abstractNumId w:val="0"/>
  </w:num>
  <w:num w:numId="2" w16cid:durableId="185823387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B6E2BF6"/>
  <w15:chartTrackingRefBased/>
  <w15:docId w15:val="{79B270F7-2FD3-4F6B-8E82-C084F5DA8138}"/>
  <w:rsids>
    <w:rsidRoot w:val="0095B4E4"/>
    <w:rsid w:val="0095B4E4"/>
    <w:rsid w:val="21836EB1"/>
    <w:rsid w:val="3E0244D9"/>
    <w:rsid w:val="3EC46280"/>
    <w:rsid w:val="4DFDFF41"/>
    <w:rsid w:val="5EDED7C5"/>
    <w:rsid w:val="60295E29"/>
    <w:rsid w:val="7E0E7AC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u w:val="single"/>
    </w:rPr>
  </w:style>
  <w:style w:type="character" w:styleId="Fontepargpadro" w:default="1">
    <w:name w:val="Default Paragraph Font"/>
    <w:semiHidden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F9E4025521EC4F8947E23F4741C91E" ma:contentTypeVersion="16" ma:contentTypeDescription="Criar um novo documento." ma:contentTypeScope="" ma:versionID="49796d7c3f58caee123c10c8638cad56">
  <xsd:schema xmlns:xsd="http://www.w3.org/2001/XMLSchema" xmlns:xs="http://www.w3.org/2001/XMLSchema" xmlns:p="http://schemas.microsoft.com/office/2006/metadata/properties" xmlns:ns2="9438f897-20a8-48a2-80b1-7f4393b72395" xmlns:ns3="54f8b5b4-7a42-4900-8b72-cb99e2f382e8" targetNamespace="http://schemas.microsoft.com/office/2006/metadata/properties" ma:root="true" ma:fieldsID="a351151a46c9972b584d4e532b5f9eaf" ns2:_="" ns3:_="">
    <xsd:import namespace="9438f897-20a8-48a2-80b1-7f4393b72395"/>
    <xsd:import namespace="54f8b5b4-7a42-4900-8b72-cb99e2f382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8f897-20a8-48a2-80b1-7f4393b723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1b325f-9cc7-46a2-85e0-94e50ce89032}" ma:internalName="TaxCatchAll" ma:showField="CatchAllData" ma:web="9438f897-20a8-48a2-80b1-7f4393b72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8b5b4-7a42-4900-8b72-cb99e2f38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6905f465-c0dd-4870-bbe2-ba24a410d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F71C6-3392-4EED-9F2B-AAAF28D78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38f897-20a8-48a2-80b1-7f4393b72395"/>
    <ds:schemaRef ds:uri="54f8b5b4-7a42-4900-8b72-cb99e2f38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843E4-C367-4A62-BAE6-E9DE29856B8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SEA – SUPERINTENDÊNCIA DE ENGENHARIA, ARQUITETURA E MANUTENÇÃO</dc:title>
  <dc:subject/>
  <dc:creator>PGJMG</dc:creator>
  <keywords/>
  <lastModifiedBy>Aline Cristina Rodrigues Pereira</lastModifiedBy>
  <revision>5</revision>
  <lastPrinted>2013-11-01T17:44:00.0000000Z</lastPrinted>
  <dcterms:created xsi:type="dcterms:W3CDTF">2022-12-05T18:16:00.0000000Z</dcterms:created>
  <dcterms:modified xsi:type="dcterms:W3CDTF">2022-12-05T18:19:45.6284246Z</dcterms:modified>
</coreProperties>
</file>